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sz w:val="36"/>
          <w:szCs w:val="32"/>
        </w:rPr>
      </w:pPr>
      <w:r>
        <w:rPr>
          <w:rFonts w:hint="eastAsia" w:ascii="黑体" w:hAnsi="黑体" w:eastAsia="黑体"/>
          <w:b/>
          <w:sz w:val="36"/>
          <w:szCs w:val="32"/>
        </w:rPr>
        <w:t>“票夹子”项目介绍</w:t>
      </w:r>
    </w:p>
    <w:p>
      <w:pPr>
        <w:ind w:firstLine="2520" w:firstLineChars="900"/>
        <w:rPr>
          <w:rFonts w:ascii="黑体" w:hAnsi="黑体" w:eastAsia="黑体"/>
          <w:sz w:val="28"/>
          <w:szCs w:val="32"/>
        </w:rPr>
      </w:pPr>
      <w:r>
        <w:rPr>
          <w:rFonts w:hint="eastAsia" w:ascii="黑体" w:hAnsi="黑体" w:eastAsia="黑体"/>
          <w:sz w:val="28"/>
          <w:szCs w:val="32"/>
        </w:rPr>
        <w:t xml:space="preserve">兰鑫20181414 </w:t>
      </w:r>
      <w:r>
        <w:rPr>
          <w:rFonts w:ascii="黑体" w:hAnsi="黑体" w:eastAsia="黑体"/>
          <w:sz w:val="28"/>
          <w:szCs w:val="32"/>
        </w:rPr>
        <w:t xml:space="preserve">  </w:t>
      </w:r>
      <w:r>
        <w:rPr>
          <w:rFonts w:hint="eastAsia" w:ascii="黑体" w:hAnsi="黑体" w:eastAsia="黑体"/>
          <w:sz w:val="28"/>
          <w:szCs w:val="32"/>
        </w:rPr>
        <w:t>何明锦2018141463022</w:t>
      </w:r>
    </w:p>
    <w:p>
      <w:pPr>
        <w:pStyle w:val="8"/>
        <w:numPr>
          <w:ilvl w:val="0"/>
          <w:numId w:val="1"/>
        </w:numPr>
        <w:ind w:firstLineChars="0"/>
        <w:jc w:val="left"/>
        <w:rPr>
          <w:rFonts w:ascii="宋体" w:hAnsi="宋体" w:eastAsia="宋体"/>
          <w:b/>
          <w:sz w:val="32"/>
          <w:szCs w:val="32"/>
        </w:rPr>
      </w:pPr>
      <w:r>
        <w:rPr>
          <w:rFonts w:hint="eastAsia" w:ascii="宋体" w:hAnsi="宋体" w:eastAsia="宋体"/>
          <w:b/>
          <w:sz w:val="32"/>
          <w:szCs w:val="32"/>
        </w:rPr>
        <w:t>项目需求</w:t>
      </w:r>
    </w:p>
    <w:p>
      <w:pPr>
        <w:ind w:firstLine="420"/>
        <w:rPr>
          <w:sz w:val="30"/>
          <w:szCs w:val="30"/>
        </w:rPr>
      </w:pPr>
      <w:r>
        <w:rPr>
          <w:rFonts w:hint="eastAsia"/>
          <w:bCs/>
          <w:sz w:val="30"/>
          <w:szCs w:val="30"/>
        </w:rPr>
        <w:t>项目立志做线下实体商家与消费者之间的有效桥梁，初期预想达到的功能为:在微信小程序的辅助下，用户在扫描二维码进行消费付款后，买家将得到一张购物票据单，内容包括商户名、消费产品、消费总价格等消费信息。(</w:t>
      </w:r>
      <w:r>
        <w:rPr>
          <w:rFonts w:hint="eastAsia"/>
          <w:bCs/>
          <w:sz w:val="30"/>
          <w:szCs w:val="30"/>
          <w:u w:val="single"/>
        </w:rPr>
        <w:t>因后期技术所限，前端方面没有实现完全对应的完成微信小程序，故用原后端的Ja</w:t>
      </w:r>
      <w:r>
        <w:rPr>
          <w:bCs/>
          <w:sz w:val="30"/>
          <w:szCs w:val="30"/>
          <w:u w:val="single"/>
        </w:rPr>
        <w:t>va</w:t>
      </w:r>
      <w:r>
        <w:rPr>
          <w:rFonts w:hint="eastAsia"/>
          <w:bCs/>
          <w:sz w:val="30"/>
          <w:szCs w:val="30"/>
          <w:u w:val="single"/>
        </w:rPr>
        <w:t>的S</w:t>
      </w:r>
      <w:r>
        <w:rPr>
          <w:bCs/>
          <w:sz w:val="30"/>
          <w:szCs w:val="30"/>
          <w:u w:val="single"/>
        </w:rPr>
        <w:t>wing</w:t>
      </w:r>
      <w:r>
        <w:rPr>
          <w:rFonts w:hint="eastAsia"/>
          <w:bCs/>
          <w:sz w:val="30"/>
          <w:szCs w:val="30"/>
          <w:u w:val="single"/>
        </w:rPr>
        <w:t>界面代替实现</w:t>
      </w:r>
      <w:r>
        <w:rPr>
          <w:bCs/>
          <w:sz w:val="30"/>
          <w:szCs w:val="30"/>
        </w:rPr>
        <w:t>)</w:t>
      </w:r>
    </w:p>
    <w:p>
      <w:pPr>
        <w:pStyle w:val="8"/>
        <w:numPr>
          <w:ilvl w:val="0"/>
          <w:numId w:val="1"/>
        </w:numPr>
        <w:ind w:firstLineChars="0"/>
        <w:jc w:val="left"/>
        <w:rPr>
          <w:rFonts w:ascii="宋体" w:hAnsi="宋体" w:eastAsia="宋体"/>
          <w:b/>
          <w:sz w:val="32"/>
          <w:szCs w:val="32"/>
        </w:rPr>
      </w:pPr>
      <w:r>
        <w:drawing>
          <wp:anchor distT="0" distB="0" distL="114300" distR="114300" simplePos="0" relativeHeight="251661312" behindDoc="0" locked="0" layoutInCell="1" allowOverlap="1">
            <wp:simplePos x="0" y="0"/>
            <wp:positionH relativeFrom="column">
              <wp:posOffset>22860</wp:posOffset>
            </wp:positionH>
            <wp:positionV relativeFrom="paragraph">
              <wp:posOffset>396240</wp:posOffset>
            </wp:positionV>
            <wp:extent cx="6188710" cy="5142865"/>
            <wp:effectExtent l="0" t="0" r="2540" b="635"/>
            <wp:wrapTopAndBottom/>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6188710" cy="5142865"/>
                    </a:xfrm>
                    <a:prstGeom prst="rect">
                      <a:avLst/>
                    </a:prstGeom>
                  </pic:spPr>
                </pic:pic>
              </a:graphicData>
            </a:graphic>
          </wp:anchor>
        </w:drawing>
      </w:r>
      <w:r>
        <w:rPr>
          <w:rFonts w:hint="eastAsia" w:ascii="宋体" w:hAnsi="宋体" w:eastAsia="宋体"/>
          <w:b/>
          <w:sz w:val="32"/>
          <w:szCs w:val="32"/>
        </w:rPr>
        <w:t>类图设计</w:t>
      </w:r>
    </w:p>
    <w:p>
      <w:pPr>
        <w:pStyle w:val="8"/>
        <w:numPr>
          <w:ilvl w:val="0"/>
          <w:numId w:val="1"/>
        </w:numPr>
        <w:ind w:firstLineChars="0"/>
        <w:jc w:val="left"/>
        <w:rPr>
          <w:rFonts w:ascii="宋体" w:hAnsi="宋体" w:eastAsia="宋体"/>
          <w:b/>
          <w:sz w:val="32"/>
          <w:szCs w:val="32"/>
        </w:rPr>
      </w:pPr>
      <w:r>
        <w:rPr>
          <w:rFonts w:hint="eastAsia" w:ascii="宋体" w:hAnsi="宋体" w:eastAsia="宋体"/>
          <w:b/>
          <w:sz w:val="32"/>
          <w:szCs w:val="32"/>
        </w:rPr>
        <w:t>技术支持</w:t>
      </w:r>
    </w:p>
    <w:p>
      <w:pPr>
        <w:ind w:firstLine="600" w:firstLineChars="200"/>
        <w:rPr>
          <w:sz w:val="30"/>
          <w:szCs w:val="30"/>
        </w:rPr>
      </w:pPr>
      <w:r>
        <w:rPr>
          <w:rFonts w:hint="eastAsia"/>
          <w:sz w:val="30"/>
          <w:szCs w:val="30"/>
        </w:rPr>
        <w:t>微信小程序前端方面：基于微信开发者工具、J</w:t>
      </w:r>
      <w:r>
        <w:rPr>
          <w:sz w:val="30"/>
          <w:szCs w:val="30"/>
        </w:rPr>
        <w:t>avaScript</w:t>
      </w:r>
      <w:r>
        <w:rPr>
          <w:rFonts w:hint="eastAsia"/>
          <w:sz w:val="30"/>
          <w:szCs w:val="30"/>
        </w:rPr>
        <w:t>、</w:t>
      </w:r>
      <w:r>
        <w:rPr>
          <w:sz w:val="30"/>
          <w:szCs w:val="30"/>
        </w:rPr>
        <w:t>wxml</w:t>
      </w:r>
      <w:r>
        <w:rPr>
          <w:rFonts w:hint="eastAsia"/>
          <w:sz w:val="30"/>
          <w:szCs w:val="30"/>
        </w:rPr>
        <w:t>、</w:t>
      </w:r>
      <w:r>
        <w:rPr>
          <w:sz w:val="30"/>
          <w:szCs w:val="30"/>
        </w:rPr>
        <w:t>wxss</w:t>
      </w:r>
      <w:r>
        <w:rPr>
          <w:rFonts w:hint="eastAsia"/>
          <w:sz w:val="30"/>
          <w:szCs w:val="30"/>
        </w:rPr>
        <w:t>的购物车部分代码与练手项目部分代码的实现</w:t>
      </w:r>
    </w:p>
    <w:p>
      <w:pPr>
        <w:ind w:firstLine="600" w:firstLineChars="200"/>
        <w:rPr>
          <w:sz w:val="30"/>
          <w:szCs w:val="30"/>
        </w:rPr>
      </w:pPr>
      <w:r>
        <w:rPr>
          <w:sz w:val="30"/>
          <w:szCs w:val="30"/>
        </w:rPr>
        <w:t>Java</w:t>
      </w:r>
      <w:r>
        <w:rPr>
          <w:rFonts w:hint="eastAsia"/>
          <w:sz w:val="30"/>
          <w:szCs w:val="30"/>
        </w:rPr>
        <w:t>后端方面：</w:t>
      </w:r>
      <w:r>
        <w:rPr>
          <w:sz w:val="30"/>
          <w:szCs w:val="30"/>
        </w:rPr>
        <w:t>Eclipse</w:t>
      </w:r>
      <w:r>
        <w:rPr>
          <w:rFonts w:hint="eastAsia"/>
          <w:sz w:val="30"/>
          <w:szCs w:val="30"/>
        </w:rPr>
        <w:t>工具下纯购物车(购买商品种类与数量、结账清单</w:t>
      </w:r>
      <w:r>
        <w:rPr>
          <w:sz w:val="30"/>
          <w:szCs w:val="30"/>
        </w:rPr>
        <w:t>)Java</w:t>
      </w:r>
      <w:r>
        <w:rPr>
          <w:rFonts w:hint="eastAsia"/>
          <w:sz w:val="30"/>
          <w:szCs w:val="30"/>
        </w:rPr>
        <w:t>代码与Swing界面的实现</w:t>
      </w:r>
    </w:p>
    <w:p>
      <w:pPr>
        <w:pStyle w:val="8"/>
        <w:numPr>
          <w:ilvl w:val="0"/>
          <w:numId w:val="1"/>
        </w:numPr>
        <w:ind w:firstLineChars="0"/>
        <w:jc w:val="left"/>
        <w:rPr>
          <w:rFonts w:ascii="宋体" w:hAnsi="宋体" w:eastAsia="宋体"/>
          <w:b/>
          <w:sz w:val="32"/>
          <w:szCs w:val="32"/>
        </w:rPr>
      </w:pPr>
      <w:r>
        <w:rPr>
          <w:rFonts w:hint="eastAsia" w:ascii="宋体" w:hAnsi="宋体" w:eastAsia="宋体"/>
          <w:b/>
          <w:sz w:val="32"/>
          <w:szCs w:val="32"/>
        </w:rPr>
        <w:t>成果展示</w:t>
      </w:r>
    </w:p>
    <w:p>
      <w:pPr>
        <w:ind w:firstLine="420"/>
        <w:rPr>
          <w:sz w:val="30"/>
          <w:szCs w:val="30"/>
        </w:rPr>
      </w:pPr>
      <w:r>
        <w:rPr>
          <w:rFonts w:hint="eastAsia"/>
          <w:sz w:val="30"/>
          <w:szCs w:val="30"/>
        </w:rPr>
        <w:t>成果说明：因微信前端教程的滞后性，许多方法与接口与现行版本不适配，原期望的前端项目难以实现暂时搁置，故以下微信界面部分大部分为练手项目，而</w:t>
      </w:r>
      <w:r>
        <w:rPr>
          <w:sz w:val="30"/>
          <w:szCs w:val="30"/>
        </w:rPr>
        <w:t>Eclipse</w:t>
      </w:r>
      <w:r>
        <w:rPr>
          <w:rFonts w:hint="eastAsia"/>
          <w:sz w:val="30"/>
          <w:szCs w:val="30"/>
        </w:rPr>
        <w:t>方面的后端项目则以本项目的购物车S</w:t>
      </w:r>
      <w:r>
        <w:rPr>
          <w:sz w:val="30"/>
          <w:szCs w:val="30"/>
        </w:rPr>
        <w:t>wing</w:t>
      </w:r>
      <w:r>
        <w:rPr>
          <w:rFonts w:hint="eastAsia"/>
          <w:sz w:val="30"/>
          <w:szCs w:val="30"/>
        </w:rPr>
        <w:t>界面展示。</w:t>
      </w:r>
    </w:p>
    <w:p>
      <w:pPr>
        <w:ind w:firstLine="420"/>
        <w:rPr>
          <w:b/>
          <w:sz w:val="32"/>
          <w:szCs w:val="32"/>
        </w:rPr>
      </w:pPr>
      <w:r>
        <w:drawing>
          <wp:anchor distT="0" distB="0" distL="114300" distR="114300" simplePos="0" relativeHeight="251658240" behindDoc="0" locked="0" layoutInCell="1" allowOverlap="1">
            <wp:simplePos x="0" y="0"/>
            <wp:positionH relativeFrom="column">
              <wp:posOffset>-38100</wp:posOffset>
            </wp:positionH>
            <wp:positionV relativeFrom="paragraph">
              <wp:posOffset>365760</wp:posOffset>
            </wp:positionV>
            <wp:extent cx="6530340" cy="4404360"/>
            <wp:effectExtent l="0" t="0" r="0" b="0"/>
            <wp:wrapTopAndBottom/>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30340" cy="4404360"/>
                    </a:xfrm>
                    <a:prstGeom prst="rect">
                      <a:avLst/>
                    </a:prstGeom>
                  </pic:spPr>
                </pic:pic>
              </a:graphicData>
            </a:graphic>
          </wp:anchor>
        </w:drawing>
      </w:r>
      <w:r>
        <w:rPr>
          <w:rFonts w:hint="eastAsia"/>
          <w:sz w:val="30"/>
          <w:szCs w:val="30"/>
        </w:rPr>
        <w:t>微信小程序方面：</w:t>
      </w:r>
    </w:p>
    <w:p>
      <w:r>
        <w:fldChar w:fldCharType="begin"/>
      </w:r>
      <w:r>
        <w:instrText xml:space="preserve"> INCLUDEPICTURE "C:\\Users\\User\\Documents\\Tencent Files\\527383740\\Image\\C2C\\H94)GC3V[Q{ONSMFIKE]BWH.jpg" \* MERGEFORMATINET </w:instrText>
      </w:r>
      <w:r>
        <w:fldChar w:fldCharType="separate"/>
      </w:r>
      <w:r>
        <w:fldChar w:fldCharType="begin"/>
      </w:r>
      <w:r>
        <w:instrText xml:space="preserve"> INCLUDEPICTURE  "C:\\Users\\User\\Documents\\Tencent Files\\527383740\\Image\\C2C\\H94)GC3V[Q{ONSMFIKE]BWH.jpg" \* MERGEFORMATINET </w:instrText>
      </w:r>
      <w:r>
        <w:fldChar w:fldCharType="separate"/>
      </w:r>
      <w:r>
        <w:fldChar w:fldCharType="begin"/>
      </w:r>
      <w:r>
        <w:instrText xml:space="preserve"> INCLUDEPICTURE  "C:\\Users\\User\\Documents\\Tencent Files\\527383740\\Image\\C2C\\H94)GC3V[Q{ONSMFIKE]BWH.jpg" \* MERGEFORMATINET </w:instrText>
      </w:r>
      <w:r>
        <w:fldChar w:fldCharType="separate"/>
      </w:r>
      <w:r>
        <w:pict>
          <v:shape id="_x0000_i1025" o:spt="75" type="#_x0000_t75" style="height:308.4pt;width:246.6pt;" filled="f" o:preferrelative="t" stroked="f" coordsize="21600,21600">
            <v:path/>
            <v:fill on="f" focussize="0,0"/>
            <v:stroke on="f" joinstyle="miter"/>
            <v:imagedata r:id="rId6" r:href="rId7" o:title=""/>
            <o:lock v:ext="edit" aspectratio="t"/>
            <w10:wrap type="none"/>
            <w10:anchorlock/>
          </v:shape>
        </w:pict>
      </w:r>
      <w:r>
        <w:fldChar w:fldCharType="end"/>
      </w:r>
      <w:r>
        <w:fldChar w:fldCharType="end"/>
      </w:r>
      <w:r>
        <w:fldChar w:fldCharType="end"/>
      </w:r>
      <w:r>
        <w:fldChar w:fldCharType="begin"/>
      </w:r>
      <w:r>
        <w:instrText xml:space="preserve"> INCLUDEPICTURE "C:\\Users\\User\\Documents\\Tencent Files\\527383740\\Image\\C2C\\W}F]F8QY$%W%XS@L`Q@E0KQ.jpg" \* MERGEFORMATINET </w:instrText>
      </w:r>
      <w:r>
        <w:fldChar w:fldCharType="separate"/>
      </w:r>
      <w:r>
        <w:fldChar w:fldCharType="begin"/>
      </w:r>
      <w:r>
        <w:instrText xml:space="preserve"> INCLUDEPICTURE  "C:\\Users\\User\\Documents\\Tencent Files\\527383740\\Image\\C2C\\W}F]F8QY$%W%XS@L`Q@E0KQ.jpg" \* MERGEFORMATINET </w:instrText>
      </w:r>
      <w:r>
        <w:fldChar w:fldCharType="separate"/>
      </w:r>
      <w:r>
        <w:fldChar w:fldCharType="begin"/>
      </w:r>
      <w:r>
        <w:instrText xml:space="preserve"> INCLUDEPICTURE  "C:\\Users\\User\\Documents\\Tencent Files\\527383740\\Image\\C2C\\W}F]F8QY$%W%XS@L`Q@E0KQ.jpg" \* MERGEFORMATINET </w:instrText>
      </w:r>
      <w:r>
        <w:fldChar w:fldCharType="separate"/>
      </w:r>
      <w:r>
        <w:pict>
          <v:shape id="_x0000_i1026" o:spt="75" type="#_x0000_t75" style="height:309pt;width:233.4pt;" filled="f" o:preferrelative="t" stroked="f" coordsize="21600,21600">
            <v:path/>
            <v:fill on="f" focussize="0,0"/>
            <v:stroke on="f" joinstyle="miter"/>
            <v:imagedata r:id="rId8" r:href="rId9" o:title=""/>
            <o:lock v:ext="edit" aspectratio="t"/>
            <w10:wrap type="none"/>
            <w10:anchorlock/>
          </v:shape>
        </w:pict>
      </w:r>
      <w:r>
        <w:fldChar w:fldCharType="end"/>
      </w:r>
      <w:r>
        <w:fldChar w:fldCharType="end"/>
      </w:r>
      <w:r>
        <w:fldChar w:fldCharType="end"/>
      </w:r>
    </w:p>
    <w:p/>
    <w:p>
      <w:r>
        <w:fldChar w:fldCharType="begin"/>
      </w:r>
      <w:r>
        <w:instrText xml:space="preserve"> INCLUDEPICTURE "C:\\Users\\User\\Documents\\Tencent Files\\527383740\\Image\\C2C\\V$3%_U021BC24(00]6}01IM.png" \* MERGEFORMATINET </w:instrText>
      </w:r>
      <w:r>
        <w:fldChar w:fldCharType="separate"/>
      </w:r>
      <w:r>
        <w:fldChar w:fldCharType="begin"/>
      </w:r>
      <w:r>
        <w:instrText xml:space="preserve"> INCLUDEPICTURE  "C:\\Users\\User\\Documents\\Tencent Files\\527383740\\Image\\C2C\\V$3%_U021BC24(00]6}01IM.png" \* MERGEFORMATINET </w:instrText>
      </w:r>
      <w:r>
        <w:fldChar w:fldCharType="separate"/>
      </w:r>
      <w:r>
        <w:fldChar w:fldCharType="begin"/>
      </w:r>
      <w:r>
        <w:instrText xml:space="preserve"> INCLUDEPICTURE  "C:\\Users\\User\\Documents\\Tencent Files\\527383740\\Image\\C2C\\V$3%_U021BC24(00]6}01IM.png" \* MERGEFORMATINET </w:instrText>
      </w:r>
      <w:r>
        <w:fldChar w:fldCharType="separate"/>
      </w:r>
      <w:r>
        <w:pict>
          <v:shape id="_x0000_i1027" o:spt="75" type="#_x0000_t75" style="height:365.4pt;width:241.2pt;" filled="f" o:preferrelative="t" stroked="f" coordsize="21600,21600">
            <v:path/>
            <v:fill on="f" focussize="0,0"/>
            <v:stroke on="f" joinstyle="miter"/>
            <v:imagedata r:id="rId10" r:href="rId11" o:title=""/>
            <o:lock v:ext="edit" aspectratio="t"/>
            <w10:wrap type="none"/>
            <w10:anchorlock/>
          </v:shape>
        </w:pict>
      </w:r>
      <w:r>
        <w:fldChar w:fldCharType="end"/>
      </w:r>
      <w:r>
        <w:fldChar w:fldCharType="end"/>
      </w:r>
      <w:r>
        <w:fldChar w:fldCharType="end"/>
      </w:r>
      <w:r>
        <w:fldChar w:fldCharType="begin"/>
      </w:r>
      <w:r>
        <w:instrText xml:space="preserve"> INCLUDEPICTURE "C:\\Users\\User\\Documents\\Tencent Files\\527383740\\Image\\C2C\\FU9FCC$}T{AS_3X5POKDSFE.png" \* MERGEFORMATINET </w:instrText>
      </w:r>
      <w:r>
        <w:fldChar w:fldCharType="separate"/>
      </w:r>
      <w:r>
        <w:fldChar w:fldCharType="begin"/>
      </w:r>
      <w:r>
        <w:instrText xml:space="preserve"> INCLUDEPICTURE  "C:\\Users\\User\\Documents\\Tencent Files\\527383740\\Image\\C2C\\FU9FCC$}T{AS_3X5POKDSFE.png" \* MERGEFORMATINET </w:instrText>
      </w:r>
      <w:r>
        <w:fldChar w:fldCharType="separate"/>
      </w:r>
      <w:r>
        <w:fldChar w:fldCharType="begin"/>
      </w:r>
      <w:r>
        <w:instrText xml:space="preserve"> INCLUDEPICTURE  "C:\\Users\\User\\Documents\\Tencent Files\\527383740\\Image\\C2C\\FU9FCC$}T{AS_3X5POKDSFE.png" \* MERGEFORMATINET </w:instrText>
      </w:r>
      <w:r>
        <w:fldChar w:fldCharType="separate"/>
      </w:r>
      <w:r>
        <w:pict>
          <v:shape id="_x0000_i1028" o:spt="75" type="#_x0000_t75" style="height:365.4pt;width:244.2pt;" filled="f" o:preferrelative="t" stroked="f" coordsize="21600,21600">
            <v:path/>
            <v:fill on="f" focussize="0,0"/>
            <v:stroke on="f" joinstyle="miter"/>
            <v:imagedata r:id="rId12" r:href="rId13" o:title=""/>
            <o:lock v:ext="edit" aspectratio="t"/>
            <w10:wrap type="none"/>
            <w10:anchorlock/>
          </v:shape>
        </w:pict>
      </w:r>
      <w:r>
        <w:fldChar w:fldCharType="end"/>
      </w:r>
      <w:r>
        <w:fldChar w:fldCharType="end"/>
      </w:r>
      <w:r>
        <w:fldChar w:fldCharType="end"/>
      </w:r>
    </w:p>
    <w:p>
      <w:pPr>
        <w:rPr>
          <w:sz w:val="30"/>
          <w:szCs w:val="30"/>
        </w:rPr>
      </w:pPr>
      <w:r>
        <w:rPr>
          <w:rFonts w:hint="eastAsia"/>
          <w:sz w:val="30"/>
          <w:szCs w:val="30"/>
        </w:rPr>
        <w:t>E</w:t>
      </w:r>
      <w:r>
        <w:rPr>
          <w:sz w:val="30"/>
          <w:szCs w:val="30"/>
        </w:rPr>
        <w:t>clipse</w:t>
      </w:r>
      <w:r>
        <w:rPr>
          <w:rFonts w:hint="eastAsia"/>
          <w:sz w:val="30"/>
          <w:szCs w:val="30"/>
        </w:rPr>
        <w:t>项目的S</w:t>
      </w:r>
      <w:r>
        <w:rPr>
          <w:sz w:val="30"/>
          <w:szCs w:val="30"/>
        </w:rPr>
        <w:t>wing</w:t>
      </w:r>
      <w:r>
        <w:rPr>
          <w:rFonts w:hint="eastAsia"/>
          <w:sz w:val="30"/>
          <w:szCs w:val="30"/>
        </w:rPr>
        <w:t>界面：</w:t>
      </w:r>
    </w:p>
    <w:p>
      <w:r>
        <w:drawing>
          <wp:inline distT="0" distB="0" distL="0" distR="0">
            <wp:extent cx="6149340" cy="315468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rcRect l="30042" t="7224" r="22184" b="41992"/>
                    <a:stretch>
                      <a:fillRect/>
                    </a:stretch>
                  </pic:blipFill>
                  <pic:spPr>
                    <a:xfrm>
                      <a:off x="0" y="0"/>
                      <a:ext cx="6149340" cy="3154680"/>
                    </a:xfrm>
                    <a:prstGeom prst="rect">
                      <a:avLst/>
                    </a:prstGeom>
                    <a:ln>
                      <a:noFill/>
                    </a:ln>
                  </pic:spPr>
                </pic:pic>
              </a:graphicData>
            </a:graphic>
          </wp:inline>
        </w:drawing>
      </w:r>
    </w:p>
    <w:p>
      <w:pPr>
        <w:rPr>
          <w:sz w:val="30"/>
          <w:szCs w:val="30"/>
        </w:rPr>
      </w:pPr>
      <w:r>
        <w:rPr>
          <w:sz w:val="30"/>
          <w:szCs w:val="30"/>
        </w:rPr>
        <w:drawing>
          <wp:anchor distT="0" distB="0" distL="114300" distR="114300" simplePos="0" relativeHeight="251660288" behindDoc="0" locked="0" layoutInCell="1" allowOverlap="1">
            <wp:simplePos x="0" y="0"/>
            <wp:positionH relativeFrom="column">
              <wp:posOffset>1699260</wp:posOffset>
            </wp:positionH>
            <wp:positionV relativeFrom="paragraph">
              <wp:posOffset>4274820</wp:posOffset>
            </wp:positionV>
            <wp:extent cx="2573655" cy="925830"/>
            <wp:effectExtent l="0" t="0" r="0" b="762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extLst>
                        <a:ext uri="{28A0092B-C50C-407E-A947-70E740481C1C}">
                          <a14:useLocalDpi xmlns:a14="http://schemas.microsoft.com/office/drawing/2010/main" val="0"/>
                        </a:ext>
                      </a:extLst>
                    </a:blip>
                    <a:srcRect l="43411" t="44436" r="43238" b="47027"/>
                    <a:stretch>
                      <a:fillRect/>
                    </a:stretch>
                  </pic:blipFill>
                  <pic:spPr>
                    <a:xfrm>
                      <a:off x="0" y="0"/>
                      <a:ext cx="2573655" cy="925830"/>
                    </a:xfrm>
                    <a:prstGeom prst="rect">
                      <a:avLst/>
                    </a:prstGeom>
                    <a:ln>
                      <a:noFill/>
                    </a:ln>
                  </pic:spPr>
                </pic:pic>
              </a:graphicData>
            </a:graphic>
          </wp:anchor>
        </w:drawing>
      </w:r>
      <w:r>
        <w:rPr>
          <w:rFonts w:hint="eastAsia"/>
          <w:sz w:val="30"/>
          <w:szCs w:val="30"/>
        </w:rPr>
        <w:t>输入购买商品后：</w:t>
      </w:r>
    </w:p>
    <w:p>
      <w:pPr>
        <w:rPr>
          <w:sz w:val="30"/>
          <w:szCs w:val="30"/>
        </w:rPr>
      </w:pPr>
      <w:r>
        <w:drawing>
          <wp:inline distT="0" distB="0" distL="0" distR="0">
            <wp:extent cx="6149340" cy="3651250"/>
            <wp:effectExtent l="0" t="0" r="381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rcRect l="30042" t="7442" r="22061" b="41992"/>
                    <a:stretch>
                      <a:fillRect/>
                    </a:stretch>
                  </pic:blipFill>
                  <pic:spPr>
                    <a:xfrm>
                      <a:off x="0" y="0"/>
                      <a:ext cx="6174677" cy="3666711"/>
                    </a:xfrm>
                    <a:prstGeom prst="rect">
                      <a:avLst/>
                    </a:prstGeom>
                    <a:ln>
                      <a:noFill/>
                    </a:ln>
                  </pic:spPr>
                </pic:pic>
              </a:graphicData>
            </a:graphic>
          </wp:inline>
        </w:drawing>
      </w:r>
    </w:p>
    <w:p>
      <w:pPr>
        <w:pStyle w:val="8"/>
        <w:numPr>
          <w:ilvl w:val="0"/>
          <w:numId w:val="1"/>
        </w:numPr>
        <w:ind w:firstLineChars="0"/>
        <w:jc w:val="left"/>
        <w:rPr>
          <w:rFonts w:ascii="宋体" w:hAnsi="宋体" w:eastAsia="宋体"/>
          <w:b/>
          <w:sz w:val="32"/>
          <w:szCs w:val="32"/>
        </w:rPr>
      </w:pPr>
      <w:r>
        <w:rPr>
          <w:rFonts w:hint="eastAsia" w:ascii="宋体" w:hAnsi="宋体" w:eastAsia="宋体"/>
          <w:b/>
          <w:sz w:val="32"/>
          <w:szCs w:val="32"/>
        </w:rPr>
        <w:t>项目总结</w:t>
      </w:r>
    </w:p>
    <w:p>
      <w:pPr>
        <w:rPr>
          <w:b/>
          <w:sz w:val="30"/>
          <w:szCs w:val="30"/>
        </w:rPr>
      </w:pPr>
      <w:r>
        <w:rPr>
          <w:rFonts w:hint="eastAsia"/>
          <w:b/>
          <w:sz w:val="30"/>
          <w:szCs w:val="30"/>
        </w:rPr>
        <w:t>认识与改进：</w:t>
      </w:r>
    </w:p>
    <w:p>
      <w:pPr>
        <w:rPr>
          <w:rFonts w:hint="eastAsia"/>
          <w:sz w:val="30"/>
          <w:szCs w:val="30"/>
        </w:rPr>
      </w:pPr>
      <w:r>
        <w:rPr>
          <w:rFonts w:hint="eastAsia"/>
          <w:sz w:val="30"/>
          <w:szCs w:val="30"/>
        </w:rPr>
        <w:t>何明锦：在本次项目中我主要负责后端J</w:t>
      </w:r>
      <w:r>
        <w:rPr>
          <w:sz w:val="30"/>
          <w:szCs w:val="30"/>
        </w:rPr>
        <w:t>ava</w:t>
      </w:r>
      <w:r>
        <w:rPr>
          <w:rFonts w:hint="eastAsia"/>
          <w:sz w:val="30"/>
          <w:szCs w:val="30"/>
        </w:rPr>
        <w:t>基础代码的完成实现，自己从老师课上教授的J</w:t>
      </w:r>
      <w:r>
        <w:rPr>
          <w:sz w:val="30"/>
          <w:szCs w:val="30"/>
        </w:rPr>
        <w:t>ava</w:t>
      </w:r>
      <w:r>
        <w:rPr>
          <w:rFonts w:hint="eastAsia"/>
          <w:sz w:val="30"/>
          <w:szCs w:val="30"/>
        </w:rPr>
        <w:t>方法、类、继承、多态等知识着手出发，初步建立起了一个关于小商城购物车程序，基本可以实现增减商品、结账票单展示等基础功能，后因为前端微信小程序小伙伴因为技术困难难以实现的情况下与在13周学习S</w:t>
      </w:r>
      <w:r>
        <w:rPr>
          <w:sz w:val="30"/>
          <w:szCs w:val="30"/>
        </w:rPr>
        <w:t>wing</w:t>
      </w:r>
      <w:r>
        <w:rPr>
          <w:rFonts w:hint="eastAsia"/>
          <w:sz w:val="30"/>
          <w:szCs w:val="30"/>
        </w:rPr>
        <w:t>知识后，又对项目代码进行重构，并将购物车程序以S</w:t>
      </w:r>
      <w:r>
        <w:rPr>
          <w:sz w:val="30"/>
          <w:szCs w:val="30"/>
        </w:rPr>
        <w:t>wing</w:t>
      </w:r>
      <w:r>
        <w:rPr>
          <w:rFonts w:hint="eastAsia"/>
          <w:sz w:val="30"/>
          <w:szCs w:val="30"/>
        </w:rPr>
        <w:t>界面简易的呈现了出来，毫无疑问我们的项目离预期预想时还有很长一段距离的，造成这样的原因我认为主要有三点，一是同伴交流沟通得不够，导致后面项目前后端无法很好的对接，二是自己有畏难心理，不敢尝试更多有用高层的知识，三是自己在学习的过程中不注重实践，以至于在实际项目操作中代码的编写能力还有很多不足。但好的方向来看，我认为自己通过本次项目的学习与初步实现提高了自己的代码实际运用能力，也在最终的项目展示过程中见识到了同辈小伙伴们的优秀之处，他们也同样在过程中遇到了许许多多的难题，但都通过自己的努力克服了下来，这也激励着我在今后的学习过程中更加刻苦认真学习新技术与新知识，不怕困难，勇于攀登，把每一件事都尽全力做到最好！</w:t>
      </w:r>
    </w:p>
    <w:p>
      <w:pPr>
        <w:rPr>
          <w:rFonts w:hint="eastAsia"/>
          <w:sz w:val="30"/>
          <w:szCs w:val="30"/>
        </w:rPr>
      </w:pPr>
    </w:p>
    <w:p>
      <w:pPr>
        <w:rPr>
          <w:rFonts w:hint="eastAsia"/>
          <w:sz w:val="30"/>
          <w:szCs w:val="30"/>
        </w:rPr>
      </w:pPr>
      <w:r>
        <w:rPr>
          <w:rFonts w:hint="eastAsia"/>
          <w:sz w:val="30"/>
          <w:szCs w:val="30"/>
          <w:lang w:val="en-US" w:eastAsia="zh-CN"/>
        </w:rPr>
        <w:t>兰鑫：本次项目中，我主要是负责前端部分，通过编写一个微信小程序来实现相应的功能，并熟悉面向对象的编程思想，由于课堂上并未学习微信小程序的相关知识，也没有报相关选修课，所以主要是购买教程书籍自学，在不断地试错过程中也仅仅实现了两个页面的编写设计，还有很多功能尚未实现，期间还选择了跟着教程做了一个平行的练手项目，因此时间紧迫，项目最终并未完成，我总结的原因如下：1.对项目的理解不到位，具体实现过程很盲目。2.团队交流不到位，有些各自为战的意味3.由于时间仓促，项目难度大，以及教程的一些滞后性导致的效率低下。4.实践能力不足，不能活学活用，只能跟着教材走，局限性大。但同时借由此次做项目的机会，我也认为自己收获颇多，从构想项目到制定计划再到一步步地去实现，整个过程也充满了刺激和乐趣，对代码和工程能力的培养有莫大的好处，第一次尝试着去学着创造，去见识好的想法，去触碰专业内外的工具和环境，感受良多，基编本次并未完成我们的项目，但是的的确确为以后的再度创造积累了经验，我们的项目也不会一直搁置下去的，稍稍整理</w:t>
      </w:r>
      <w:bookmarkStart w:id="0" w:name="_GoBack"/>
      <w:bookmarkEnd w:id="0"/>
      <w:r>
        <w:rPr>
          <w:rFonts w:hint="eastAsia"/>
          <w:sz w:val="30"/>
          <w:szCs w:val="30"/>
          <w:lang w:val="en-US" w:eastAsia="zh-CN"/>
        </w:rPr>
        <w:t>之后再出发</w:t>
      </w:r>
      <w:r>
        <w:rPr>
          <w:rFonts w:hint="eastAsia"/>
          <w:sz w:val="30"/>
          <w:szCs w:val="30"/>
        </w:rPr>
        <w:t>！</w:t>
      </w:r>
    </w:p>
    <w:p>
      <w:pPr>
        <w:rPr>
          <w:rFonts w:hint="eastAsia" w:eastAsia="宋体"/>
          <w:sz w:val="30"/>
          <w:szCs w:val="30"/>
          <w:lang w:val="en-US" w:eastAsia="zh-CN"/>
        </w:rPr>
      </w:pPr>
    </w:p>
    <w:p>
      <w:pPr>
        <w:rPr>
          <w:sz w:val="30"/>
          <w:szCs w:val="30"/>
        </w:rPr>
      </w:pPr>
    </w:p>
    <w:p>
      <w:pPr>
        <w:rPr>
          <w:sz w:val="30"/>
          <w:szCs w:val="30"/>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B404DD"/>
    <w:multiLevelType w:val="multilevel"/>
    <w:tmpl w:val="4EB404DD"/>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A37"/>
    <w:rsid w:val="00073118"/>
    <w:rsid w:val="000F64A3"/>
    <w:rsid w:val="00142FB7"/>
    <w:rsid w:val="002B5AF0"/>
    <w:rsid w:val="003F0BA4"/>
    <w:rsid w:val="00632A87"/>
    <w:rsid w:val="0063565A"/>
    <w:rsid w:val="006833A7"/>
    <w:rsid w:val="006B111F"/>
    <w:rsid w:val="00745A37"/>
    <w:rsid w:val="00802626"/>
    <w:rsid w:val="008043ED"/>
    <w:rsid w:val="009301CC"/>
    <w:rsid w:val="00C74573"/>
    <w:rsid w:val="00D05F4A"/>
    <w:rsid w:val="00D216F2"/>
    <w:rsid w:val="00DC518F"/>
    <w:rsid w:val="00E95E4B"/>
    <w:rsid w:val="00F71B1F"/>
    <w:rsid w:val="00FA12BF"/>
    <w:rsid w:val="70993C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7"/>
    <w:qFormat/>
    <w:uiPriority w:val="9"/>
    <w:pPr>
      <w:keepNext/>
      <w:keepLines/>
      <w:widowControl w:val="0"/>
      <w:spacing w:before="340" w:after="330" w:line="578" w:lineRule="auto"/>
      <w:jc w:val="both"/>
      <w:outlineLvl w:val="0"/>
    </w:pPr>
    <w:rPr>
      <w:rFonts w:asciiTheme="minorHAnsi" w:hAnsiTheme="minorHAnsi" w:eastAsiaTheme="minorEastAsia" w:cstheme="minorBidi"/>
      <w:b/>
      <w:bCs/>
      <w:kern w:val="44"/>
      <w:sz w:val="44"/>
      <w:szCs w:val="44"/>
    </w:rPr>
  </w:style>
  <w:style w:type="character" w:default="1" w:styleId="6">
    <w:name w:val="Default Paragraph Font"/>
    <w:semiHidden/>
    <w:unhideWhenUsed/>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3">
    <w:name w:val="footer"/>
    <w:basedOn w:val="1"/>
    <w:link w:val="10"/>
    <w:unhideWhenUsed/>
    <w:uiPriority w:val="99"/>
    <w:pPr>
      <w:tabs>
        <w:tab w:val="center" w:pos="4153"/>
        <w:tab w:val="right" w:pos="8306"/>
      </w:tabs>
      <w:snapToGrid w:val="0"/>
    </w:pPr>
    <w:rPr>
      <w:sz w:val="18"/>
      <w:szCs w:val="18"/>
    </w:rPr>
  </w:style>
  <w:style w:type="paragraph" w:styleId="4">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标题 1 字符"/>
    <w:basedOn w:val="6"/>
    <w:link w:val="2"/>
    <w:uiPriority w:val="9"/>
    <w:rPr>
      <w:b/>
      <w:bCs/>
      <w:kern w:val="44"/>
      <w:sz w:val="44"/>
      <w:szCs w:val="44"/>
    </w:rPr>
  </w:style>
  <w:style w:type="paragraph" w:styleId="8">
    <w:name w:val="List Paragraph"/>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character" w:customStyle="1" w:styleId="9">
    <w:name w:val="页眉 字符"/>
    <w:basedOn w:val="6"/>
    <w:link w:val="4"/>
    <w:uiPriority w:val="99"/>
    <w:rPr>
      <w:rFonts w:ascii="宋体" w:hAnsi="宋体" w:eastAsia="宋体" w:cs="宋体"/>
      <w:kern w:val="0"/>
      <w:sz w:val="18"/>
      <w:szCs w:val="18"/>
    </w:rPr>
  </w:style>
  <w:style w:type="character" w:customStyle="1" w:styleId="10">
    <w:name w:val="页脚 字符"/>
    <w:basedOn w:val="6"/>
    <w:link w:val="3"/>
    <w:uiPriority w:val="99"/>
    <w:rPr>
      <w:rFonts w:ascii="宋体" w:hAnsi="宋体" w:eastAsia="宋体" w:cs="宋体"/>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Documents/Tencent%2520Files/527383740/Image/C2C/W%257dF%255dF8QY$%2525W%2525XS@L%2560Q@E0KQ.jpg" TargetMode="External"/><Relationship Id="rId8" Type="http://schemas.openxmlformats.org/officeDocument/2006/relationships/image" Target="media/image4.jpeg"/><Relationship Id="rId7" Type="http://schemas.openxmlformats.org/officeDocument/2006/relationships/image" Target="../Documents/Tencent%2520Files/527383740/Image/C2C/H94)GC3V%255bQ%257bONSMFIKE%255dBWH.jpg" TargetMode="External"/><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Documents/Tencent%2520Files/527383740/Image/C2C/FU9FCC$%257dT%257bAS_3X5POKDSFE.png" TargetMode="External"/><Relationship Id="rId12" Type="http://schemas.openxmlformats.org/officeDocument/2006/relationships/image" Target="media/image6.png"/><Relationship Id="rId11" Type="http://schemas.openxmlformats.org/officeDocument/2006/relationships/image" Target="../Documents/Tencent%2520Files/527383740/Image/C2C/V$3%2525_U021BC24(00%255d6%257d01IM.png" TargetMode="Externa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037A9A-5292-4B82-84E8-653E034576BF}">
  <ds:schemaRefs/>
</ds:datastoreItem>
</file>

<file path=docProps/app.xml><?xml version="1.0" encoding="utf-8"?>
<Properties xmlns="http://schemas.openxmlformats.org/officeDocument/2006/extended-properties" xmlns:vt="http://schemas.openxmlformats.org/officeDocument/2006/docPropsVTypes">
  <Template>Normal.dotm</Template>
  <Pages>5</Pages>
  <Words>387</Words>
  <Characters>2207</Characters>
  <Lines>18</Lines>
  <Paragraphs>5</Paragraphs>
  <TotalTime>184</TotalTime>
  <ScaleCrop>false</ScaleCrop>
  <LinksUpToDate>false</LinksUpToDate>
  <CharactersWithSpaces>2589</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2019-06-09T02:39:00Z</dcterms:created>
  <dc:creator>明锦 何</dc:creator>
  <cp:lastModifiedBy>『我的青春*像风一样…』</cp:lastModifiedBy>
  <dcterms:modified xsi:type="dcterms:W3CDTF">2019-06-09T07:40:35Z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